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2A2C" w14:textId="45457A6C" w:rsidR="00065F4B" w:rsidRPr="00B12B20" w:rsidRDefault="00C23FD7">
      <w:pPr>
        <w:rPr>
          <w:b/>
          <w:bCs/>
          <w:sz w:val="24"/>
          <w:szCs w:val="24"/>
        </w:rPr>
      </w:pPr>
      <w:r w:rsidRPr="00C23FD7">
        <w:rPr>
          <w:b/>
          <w:bCs/>
          <w:sz w:val="24"/>
          <w:szCs w:val="24"/>
        </w:rPr>
        <w:tab/>
      </w:r>
      <w:r w:rsidRPr="00C23FD7">
        <w:rPr>
          <w:b/>
          <w:bCs/>
          <w:sz w:val="24"/>
          <w:szCs w:val="24"/>
        </w:rPr>
        <w:tab/>
      </w:r>
      <w:r w:rsidRPr="00C23FD7">
        <w:rPr>
          <w:b/>
          <w:bCs/>
          <w:sz w:val="24"/>
          <w:szCs w:val="24"/>
        </w:rPr>
        <w:tab/>
      </w:r>
      <w:r w:rsidRPr="00C23FD7">
        <w:rPr>
          <w:b/>
          <w:bCs/>
          <w:sz w:val="24"/>
          <w:szCs w:val="24"/>
        </w:rPr>
        <w:tab/>
      </w:r>
      <w:r w:rsidRPr="00C23FD7">
        <w:rPr>
          <w:b/>
          <w:bCs/>
          <w:sz w:val="24"/>
          <w:szCs w:val="24"/>
        </w:rPr>
        <w:tab/>
      </w:r>
      <w:r w:rsidRPr="00C23FD7">
        <w:rPr>
          <w:b/>
          <w:bCs/>
          <w:sz w:val="24"/>
          <w:szCs w:val="24"/>
        </w:rPr>
        <w:tab/>
      </w:r>
      <w:r w:rsidRPr="00C23FD7">
        <w:rPr>
          <w:b/>
          <w:bCs/>
          <w:sz w:val="24"/>
          <w:szCs w:val="24"/>
        </w:rPr>
        <w:tab/>
      </w:r>
      <w:r w:rsidRPr="00C23FD7">
        <w:rPr>
          <w:b/>
          <w:bCs/>
          <w:sz w:val="24"/>
          <w:szCs w:val="24"/>
        </w:rPr>
        <w:tab/>
      </w:r>
      <w:r w:rsidRPr="00C23FD7">
        <w:rPr>
          <w:b/>
          <w:bCs/>
          <w:sz w:val="24"/>
          <w:szCs w:val="24"/>
        </w:rPr>
        <w:tab/>
      </w:r>
      <w:r w:rsidRPr="00C23FD7">
        <w:rPr>
          <w:b/>
          <w:bCs/>
          <w:sz w:val="24"/>
          <w:szCs w:val="24"/>
        </w:rPr>
        <w:tab/>
      </w:r>
      <w:r w:rsidR="00F22E45">
        <w:rPr>
          <w:b/>
          <w:bCs/>
          <w:sz w:val="24"/>
          <w:szCs w:val="24"/>
        </w:rPr>
        <w:t>ANNEX</w:t>
      </w:r>
      <w:r w:rsidRPr="00B12B20">
        <w:rPr>
          <w:b/>
          <w:bCs/>
          <w:sz w:val="24"/>
          <w:szCs w:val="24"/>
        </w:rPr>
        <w:t xml:space="preserve"> </w:t>
      </w:r>
      <w:r w:rsidRPr="00C23FD7">
        <w:rPr>
          <w:b/>
          <w:bCs/>
          <w:sz w:val="24"/>
          <w:szCs w:val="24"/>
        </w:rPr>
        <w:t>V</w:t>
      </w:r>
    </w:p>
    <w:p w14:paraId="66795A87" w14:textId="77777777" w:rsidR="00C23FD7" w:rsidRPr="00B12B20" w:rsidRDefault="00C23FD7"/>
    <w:p w14:paraId="048F9084" w14:textId="60F6C6E6" w:rsidR="00C23FD7" w:rsidRPr="00F22E45" w:rsidRDefault="00F22E45">
      <w:r>
        <w:t>The</w:t>
      </w:r>
      <w:r w:rsidRPr="00F22E45">
        <w:t xml:space="preserve"> </w:t>
      </w:r>
      <w:r>
        <w:t>text</w:t>
      </w:r>
      <w:r w:rsidRPr="00F22E45">
        <w:t xml:space="preserve"> </w:t>
      </w:r>
      <w:r>
        <w:t>below</w:t>
      </w:r>
      <w:r w:rsidRPr="00F22E45">
        <w:t xml:space="preserve"> </w:t>
      </w:r>
      <w:r>
        <w:t>can</w:t>
      </w:r>
      <w:r w:rsidRPr="00F22E45">
        <w:t xml:space="preserve"> </w:t>
      </w:r>
      <w:r>
        <w:t>be</w:t>
      </w:r>
      <w:r w:rsidRPr="00F22E45">
        <w:t xml:space="preserve"> </w:t>
      </w:r>
      <w:r>
        <w:t>uploaded</w:t>
      </w:r>
      <w:r w:rsidRPr="00F22E45">
        <w:t xml:space="preserve"> </w:t>
      </w:r>
      <w:r>
        <w:t>to</w:t>
      </w:r>
      <w:r w:rsidRPr="00F22E45">
        <w:t xml:space="preserve"> </w:t>
      </w:r>
      <w:r>
        <w:t>the</w:t>
      </w:r>
      <w:r w:rsidRPr="00F22E45">
        <w:t xml:space="preserve"> </w:t>
      </w:r>
      <w:r>
        <w:t>webpage</w:t>
      </w:r>
      <w:r w:rsidRPr="00F22E45">
        <w:t xml:space="preserve"> </w:t>
      </w:r>
      <w:r>
        <w:t>of</w:t>
      </w:r>
      <w:r w:rsidRPr="00F22E45">
        <w:t xml:space="preserve"> </w:t>
      </w:r>
      <w:r>
        <w:t>the</w:t>
      </w:r>
      <w:r w:rsidRPr="00F22E45">
        <w:t xml:space="preserve"> </w:t>
      </w:r>
      <w:r>
        <w:t>Competent</w:t>
      </w:r>
      <w:r w:rsidRPr="00F22E45">
        <w:t xml:space="preserve"> </w:t>
      </w:r>
      <w:r>
        <w:t>Authority</w:t>
      </w:r>
      <w:r w:rsidRPr="00F22E45">
        <w:t xml:space="preserve"> </w:t>
      </w:r>
      <w:r>
        <w:t>which</w:t>
      </w:r>
      <w:r w:rsidRPr="00F22E45">
        <w:t xml:space="preserve"> </w:t>
      </w:r>
      <w:r>
        <w:t>is</w:t>
      </w:r>
      <w:r w:rsidRPr="00F22E45">
        <w:t xml:space="preserve"> </w:t>
      </w:r>
      <w:r>
        <w:t>registered</w:t>
      </w:r>
      <w:r w:rsidRPr="00F22E45">
        <w:t xml:space="preserve"> </w:t>
      </w:r>
      <w:r>
        <w:t>in</w:t>
      </w:r>
      <w:r w:rsidRPr="00F22E45">
        <w:t xml:space="preserve"> </w:t>
      </w:r>
      <w:r>
        <w:t>IMI</w:t>
      </w:r>
      <w:r w:rsidRPr="00F22E45">
        <w:t xml:space="preserve"> </w:t>
      </w:r>
      <w:r>
        <w:t>system.</w:t>
      </w:r>
    </w:p>
    <w:p w14:paraId="74EAAB46" w14:textId="77777777" w:rsidR="00B12B20" w:rsidRDefault="00B12B20">
      <w:pPr>
        <w:rPr>
          <w:b/>
          <w:bCs/>
        </w:rPr>
      </w:pPr>
    </w:p>
    <w:p w14:paraId="4C957884" w14:textId="141B6522" w:rsidR="00B12B20" w:rsidRDefault="00B12B20" w:rsidP="00FE48E4">
      <w:pPr>
        <w:jc w:val="center"/>
        <w:rPr>
          <w:b/>
          <w:bCs/>
        </w:rPr>
      </w:pPr>
      <w:r>
        <w:rPr>
          <w:b/>
          <w:bCs/>
        </w:rPr>
        <w:t>Rights of data subjects</w:t>
      </w:r>
    </w:p>
    <w:p w14:paraId="1D3D2E68" w14:textId="77777777" w:rsidR="00B12B20" w:rsidRDefault="00B12B20" w:rsidP="00B12B20">
      <w:r>
        <w:t>According to GDPR Articles 15, 16, 17 and 18, the data subjects have the following rights:</w:t>
      </w:r>
    </w:p>
    <w:p w14:paraId="4F2A0613" w14:textId="77777777" w:rsidR="00B12B20" w:rsidRDefault="00B12B20" w:rsidP="004154AD">
      <w:pPr>
        <w:pStyle w:val="ListParagraph"/>
        <w:numPr>
          <w:ilvl w:val="0"/>
          <w:numId w:val="1"/>
        </w:numPr>
      </w:pPr>
      <w:r>
        <w:t>Right of access</w:t>
      </w:r>
    </w:p>
    <w:p w14:paraId="1A37ECE2" w14:textId="77777777" w:rsidR="00B12B20" w:rsidRDefault="00B12B20" w:rsidP="004154AD">
      <w:pPr>
        <w:pStyle w:val="ListParagraph"/>
        <w:numPr>
          <w:ilvl w:val="0"/>
          <w:numId w:val="1"/>
        </w:numPr>
      </w:pPr>
      <w:r>
        <w:t>Right to rectification</w:t>
      </w:r>
    </w:p>
    <w:p w14:paraId="6E8755BE" w14:textId="77777777" w:rsidR="00B12B20" w:rsidRDefault="00B12B20" w:rsidP="004154AD">
      <w:pPr>
        <w:pStyle w:val="ListParagraph"/>
        <w:numPr>
          <w:ilvl w:val="0"/>
          <w:numId w:val="1"/>
        </w:numPr>
      </w:pPr>
      <w:r>
        <w:t>Right to erasure (‘right to be forgotten’)</w:t>
      </w:r>
    </w:p>
    <w:p w14:paraId="58F14A57" w14:textId="77777777" w:rsidR="00B12B20" w:rsidRDefault="00B12B20" w:rsidP="004154AD">
      <w:pPr>
        <w:pStyle w:val="ListParagraph"/>
        <w:numPr>
          <w:ilvl w:val="0"/>
          <w:numId w:val="1"/>
        </w:numPr>
      </w:pPr>
      <w:r>
        <w:t>Right to restriction of processing</w:t>
      </w:r>
    </w:p>
    <w:p w14:paraId="7BEA6576" w14:textId="77777777" w:rsidR="00B12B20" w:rsidRPr="00E02125" w:rsidRDefault="00B12B20" w:rsidP="00B12B20">
      <w:pPr>
        <w:rPr>
          <w:u w:val="single"/>
        </w:rPr>
      </w:pPr>
      <w:r w:rsidRPr="00E02125">
        <w:rPr>
          <w:u w:val="single"/>
        </w:rPr>
        <w:t>Furthermore:</w:t>
      </w:r>
    </w:p>
    <w:p w14:paraId="6A434DA3" w14:textId="21D5806D" w:rsidR="00B12B20" w:rsidRDefault="00B12B20" w:rsidP="00B12B20">
      <w:r>
        <w:t>According to GDPR Article 19, the IMI competent authority is obliged to notify other recipient authorities for the rectification or erasure of personal data or for restriction of processing and</w:t>
      </w:r>
    </w:p>
    <w:p w14:paraId="3306441A" w14:textId="77777777" w:rsidR="00B12B20" w:rsidRDefault="00B12B20" w:rsidP="00B12B20">
      <w:r>
        <w:t>According to GDPR Art.19, data subjects have the right not to be subjected to a decision based solely on automated processing, including profiling</w:t>
      </w:r>
    </w:p>
    <w:p w14:paraId="565383F6" w14:textId="77777777" w:rsidR="00B12B20" w:rsidRDefault="00B12B20" w:rsidP="00B12B20">
      <w:r>
        <w:t>These rights are exercised in written, to the competent IMI Authority</w:t>
      </w:r>
    </w:p>
    <w:p w14:paraId="10D1C391" w14:textId="77777777" w:rsidR="00B12B20" w:rsidRDefault="00B12B20">
      <w:pPr>
        <w:rPr>
          <w:b/>
          <w:bCs/>
        </w:rPr>
      </w:pPr>
    </w:p>
    <w:p w14:paraId="64EB3361" w14:textId="77777777" w:rsidR="00C7175A" w:rsidRPr="00B12B20" w:rsidRDefault="00C7175A">
      <w:pPr>
        <w:rPr>
          <w:b/>
          <w:bCs/>
        </w:rPr>
      </w:pPr>
    </w:p>
    <w:p w14:paraId="471D70E9" w14:textId="77777777" w:rsidR="00627D3B" w:rsidRPr="00B12B20" w:rsidRDefault="00627D3B">
      <w:pPr>
        <w:rPr>
          <w:b/>
          <w:bCs/>
        </w:rPr>
      </w:pPr>
    </w:p>
    <w:p w14:paraId="34A67E7D" w14:textId="77777777" w:rsidR="00627D3B" w:rsidRPr="00B12B20" w:rsidRDefault="00627D3B">
      <w:pPr>
        <w:rPr>
          <w:b/>
          <w:bCs/>
        </w:rPr>
      </w:pPr>
    </w:p>
    <w:p w14:paraId="69CE3386" w14:textId="77777777" w:rsidR="00627D3B" w:rsidRPr="00B12B20" w:rsidRDefault="00627D3B">
      <w:pPr>
        <w:rPr>
          <w:b/>
          <w:bCs/>
        </w:rPr>
      </w:pPr>
    </w:p>
    <w:p w14:paraId="36E6AABF" w14:textId="77777777" w:rsidR="00627D3B" w:rsidRPr="00B12B20" w:rsidRDefault="00627D3B">
      <w:pPr>
        <w:rPr>
          <w:b/>
          <w:bCs/>
        </w:rPr>
      </w:pPr>
    </w:p>
    <w:p w14:paraId="238599F8" w14:textId="77777777" w:rsidR="006605F8" w:rsidRDefault="006605F8">
      <w:pPr>
        <w:rPr>
          <w:b/>
          <w:bCs/>
        </w:rPr>
      </w:pPr>
    </w:p>
    <w:p w14:paraId="10AB93EC" w14:textId="77777777" w:rsidR="006605F8" w:rsidRDefault="006605F8">
      <w:pPr>
        <w:rPr>
          <w:b/>
          <w:bCs/>
        </w:rPr>
      </w:pPr>
    </w:p>
    <w:p w14:paraId="0B7CD63E" w14:textId="77777777" w:rsidR="006605F8" w:rsidRDefault="006605F8">
      <w:pPr>
        <w:rPr>
          <w:b/>
          <w:bCs/>
        </w:rPr>
      </w:pPr>
    </w:p>
    <w:p w14:paraId="3C4E8F09" w14:textId="77777777" w:rsidR="00B379B6" w:rsidRDefault="00B379B6">
      <w:pPr>
        <w:rPr>
          <w:sz w:val="20"/>
          <w:szCs w:val="20"/>
        </w:rPr>
      </w:pPr>
    </w:p>
    <w:p w14:paraId="168840C7" w14:textId="77777777" w:rsidR="00B379B6" w:rsidRDefault="00B379B6">
      <w:pPr>
        <w:rPr>
          <w:sz w:val="20"/>
          <w:szCs w:val="20"/>
        </w:rPr>
      </w:pPr>
    </w:p>
    <w:p w14:paraId="507B34E9" w14:textId="77777777" w:rsidR="00B379B6" w:rsidRDefault="00B379B6">
      <w:pPr>
        <w:rPr>
          <w:sz w:val="20"/>
          <w:szCs w:val="20"/>
        </w:rPr>
      </w:pPr>
    </w:p>
    <w:p w14:paraId="5AEB5213" w14:textId="0429BE6E" w:rsidR="00627D3B" w:rsidRPr="006605F8" w:rsidRDefault="006605F8">
      <w:pPr>
        <w:rPr>
          <w:sz w:val="20"/>
          <w:szCs w:val="20"/>
        </w:rPr>
      </w:pPr>
      <w:r w:rsidRPr="006605F8">
        <w:rPr>
          <w:sz w:val="20"/>
          <w:szCs w:val="20"/>
        </w:rPr>
        <w:fldChar w:fldCharType="begin"/>
      </w:r>
      <w:r w:rsidRPr="006605F8">
        <w:rPr>
          <w:sz w:val="20"/>
          <w:szCs w:val="20"/>
        </w:rPr>
        <w:instrText xml:space="preserve"> FILENAME   \* MERGEFORMAT </w:instrText>
      </w:r>
      <w:r w:rsidRPr="006605F8">
        <w:rPr>
          <w:sz w:val="20"/>
          <w:szCs w:val="20"/>
        </w:rPr>
        <w:fldChar w:fldCharType="separate"/>
      </w:r>
      <w:r w:rsidRPr="006605F8">
        <w:rPr>
          <w:noProof/>
          <w:sz w:val="20"/>
          <w:szCs w:val="20"/>
        </w:rPr>
        <w:t>ΑΝΝΕΧ V_EN_new_july2023_rights of data subjects</w:t>
      </w:r>
      <w:r w:rsidRPr="006605F8">
        <w:rPr>
          <w:sz w:val="20"/>
          <w:szCs w:val="20"/>
        </w:rPr>
        <w:fldChar w:fldCharType="end"/>
      </w:r>
    </w:p>
    <w:sectPr w:rsidR="00627D3B" w:rsidRPr="00660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629B8"/>
    <w:multiLevelType w:val="hybridMultilevel"/>
    <w:tmpl w:val="68DE8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839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FD7"/>
    <w:rsid w:val="00065F4B"/>
    <w:rsid w:val="00167623"/>
    <w:rsid w:val="004154AD"/>
    <w:rsid w:val="004A57DF"/>
    <w:rsid w:val="004C0E2B"/>
    <w:rsid w:val="00541F4A"/>
    <w:rsid w:val="005E7511"/>
    <w:rsid w:val="00627D3B"/>
    <w:rsid w:val="006605F8"/>
    <w:rsid w:val="00A1386E"/>
    <w:rsid w:val="00B12B20"/>
    <w:rsid w:val="00B379B6"/>
    <w:rsid w:val="00BF1B96"/>
    <w:rsid w:val="00C23FD7"/>
    <w:rsid w:val="00C7175A"/>
    <w:rsid w:val="00CA7D34"/>
    <w:rsid w:val="00E02125"/>
    <w:rsid w:val="00F22E45"/>
    <w:rsid w:val="00FE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46BFF"/>
  <w15:chartTrackingRefBased/>
  <w15:docId w15:val="{41B4CB76-0D9F-492A-AE39-C1655C7E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1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Marios Ashikalis</dc:creator>
  <cp:keywords/>
  <dc:description/>
  <cp:lastModifiedBy>Marios Ashikalis</cp:lastModifiedBy>
  <cp:revision>16</cp:revision>
  <cp:lastPrinted>2023-07-31T05:07:00Z</cp:lastPrinted>
  <dcterms:created xsi:type="dcterms:W3CDTF">2023-07-31T04:40:00Z</dcterms:created>
  <dcterms:modified xsi:type="dcterms:W3CDTF">2023-07-31T05:18:00Z</dcterms:modified>
</cp:coreProperties>
</file>